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44" w:rsidRDefault="00DC3744" w:rsidP="0006705D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C3744" w:rsidRPr="00DC3744" w:rsidRDefault="00687527" w:rsidP="00DC374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1270</wp:posOffset>
            </wp:positionV>
            <wp:extent cx="2386330" cy="3155315"/>
            <wp:effectExtent l="19050" t="0" r="0" b="0"/>
            <wp:wrapTight wrapText="bothSides">
              <wp:wrapPolygon edited="0">
                <wp:start x="-172" y="0"/>
                <wp:lineTo x="-172" y="21517"/>
                <wp:lineTo x="21554" y="21517"/>
                <wp:lineTo x="21554" y="0"/>
                <wp:lineTo x="-172" y="0"/>
              </wp:wrapPolygon>
            </wp:wrapTight>
            <wp:docPr id="2" name="Рисунок 2" descr="img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 contrast="20000"/>
                    </a:blip>
                    <a:srcRect l="12599" t="6158" r="45206" b="5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315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744" w:rsidRPr="00DC37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Труженица тыла.</w:t>
      </w:r>
    </w:p>
    <w:p w:rsidR="006B6760" w:rsidRPr="0006705D" w:rsidRDefault="00D867C1" w:rsidP="0006705D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Всё дальше и дальше уходит от нас Великая Отечественная война 1941 – 1945 гг. И всё меньше и меньше остаётся участников и очевидцев тех страшных событий. Но прошлое нельзя забывать. Ведь за то, что мы живём сейчас мирно и счастливо, отданы миллионы жизней 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борьбе с фашизмом</w:t>
      </w:r>
      <w:r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</w:p>
    <w:p w:rsidR="00D867C1" w:rsidRPr="0006705D" w:rsidRDefault="00D867C1" w:rsidP="0006705D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Тогда невыносимо трудно было всем – и старым, и малым, и солдатам, и их близким.</w:t>
      </w:r>
    </w:p>
    <w:p w:rsidR="00D867C1" w:rsidRPr="0006705D" w:rsidRDefault="00DC3744" w:rsidP="0006705D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хочу рассказать о своей пра</w:t>
      </w:r>
      <w:r w:rsidR="00D867C1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бабушке Корневой Александре Никитовне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Сведения о том, как она помогала фронту скупые, но мне они очень дороги.</w:t>
      </w:r>
      <w:r w:rsidR="00D867C1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Родилась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бабушка </w:t>
      </w:r>
      <w:r w:rsidR="004E7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января 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1914 года. </w:t>
      </w:r>
      <w:r w:rsidR="00D867C1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Её мужа Корнева Ивана Ефимовича  забрали на фронт</w:t>
      </w:r>
      <w:r w:rsidR="00DD5B12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867C1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когда старшему сыну Анатолию было </w:t>
      </w:r>
      <w:r w:rsidR="00DD5B12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а, а младшему Николаю 1 год. Пра</w:t>
      </w:r>
      <w:r w:rsidR="00DD5B12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дедушка воевал, на войне ему был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очень трудно и страшно, но пра</w:t>
      </w:r>
      <w:r w:rsidR="00DD5B12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бабушке  было тоже очень тяжело, она была 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труженицей</w:t>
      </w:r>
      <w:r w:rsidR="00DD5B12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тыла. 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испытывали ужасы войны, все понимали, что Победа решалась не только на фронте. Вся страна работала на оборону, на защ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иту Родины. С утра до вечера пра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бабушка работала дояркой.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7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Доила коров в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ручную.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Молоко</w:t>
      </w:r>
      <w:r w:rsidR="004E7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которое производили  в колхозе</w:t>
      </w:r>
      <w:r w:rsidR="004E73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отправляли на завод, а затем 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фронт. 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в выходные дни 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посылали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валить лес и рыть окоп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Из рассказа дедушки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узнал, что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раньше пилили деревья двуручной пилой. И вот напарником к маленькой хрупкой женщине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которой была моя 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бабушка,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поставили 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отлыне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вшего от войны мужчину. Когда пилят два человека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 по очереди приходится 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тянуть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пилу на себя. Так мужчина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старался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можно меньше 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тянуть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пилу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себя, за него это делала  пра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бабушка. 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пожаловаться было не кому. 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Возвращаясь</w:t>
      </w:r>
      <w:r w:rsidR="0006705D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домой 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работы уставшую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можно сказать 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обессилевшую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бабушку </w:t>
      </w:r>
      <w:r w:rsidR="00736BD6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ждали двое маленьких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детей. Но чем она могла порадовать их? Ни чем. Одно только радовало, что помощь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которую она оказывала фронту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помогала ее мужу и всем</w:t>
      </w:r>
      <w:r w:rsidR="0006705D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D0747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</w:t>
      </w:r>
      <w:r w:rsidR="00CD1888" w:rsidRPr="000670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сражался с фашистскими захватчиками.</w:t>
      </w:r>
    </w:p>
    <w:p w:rsidR="00BD0747" w:rsidRPr="0006705D" w:rsidRDefault="00BD0747" w:rsidP="0006705D">
      <w:pPr>
        <w:pStyle w:val="a3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06705D">
        <w:rPr>
          <w:sz w:val="28"/>
          <w:szCs w:val="28"/>
        </w:rPr>
        <w:t>Я сохраню скупые сведения о прабабушке и расскажу</w:t>
      </w:r>
      <w:r w:rsidR="0006705D" w:rsidRPr="0006705D">
        <w:rPr>
          <w:sz w:val="28"/>
          <w:szCs w:val="28"/>
        </w:rPr>
        <w:t>,</w:t>
      </w:r>
      <w:r w:rsidRPr="0006705D">
        <w:rPr>
          <w:sz w:val="28"/>
          <w:szCs w:val="28"/>
        </w:rPr>
        <w:t xml:space="preserve"> об ее заслугах перед нашей страной другим поколениям. Свое сочинение о тружениках тыла, я хочу закончить строчкой из стихотворения Бориса Гольдина: «Мы просто фронту честно помогали…»</w:t>
      </w:r>
    </w:p>
    <w:p w:rsidR="00BD0747" w:rsidRPr="0006705D" w:rsidRDefault="00137F4D" w:rsidP="00137F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Бордачев С. ученик 10 класса</w:t>
      </w:r>
    </w:p>
    <w:sectPr w:rsidR="00BD0747" w:rsidRPr="0006705D" w:rsidSect="006B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defaultTabStop w:val="708"/>
  <w:characterSpacingControl w:val="doNotCompress"/>
  <w:compat/>
  <w:rsids>
    <w:rsidRoot w:val="00D867C1"/>
    <w:rsid w:val="0006705D"/>
    <w:rsid w:val="00137F4D"/>
    <w:rsid w:val="004E73AA"/>
    <w:rsid w:val="00595A22"/>
    <w:rsid w:val="00645859"/>
    <w:rsid w:val="006667E5"/>
    <w:rsid w:val="00687527"/>
    <w:rsid w:val="006B6760"/>
    <w:rsid w:val="0073489A"/>
    <w:rsid w:val="00736BD6"/>
    <w:rsid w:val="00A31202"/>
    <w:rsid w:val="00BD0747"/>
    <w:rsid w:val="00CD1888"/>
    <w:rsid w:val="00D867C1"/>
    <w:rsid w:val="00DC3744"/>
    <w:rsid w:val="00DD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2021-11-24T18:11:00Z</cp:lastPrinted>
  <dcterms:created xsi:type="dcterms:W3CDTF">2021-12-26T12:41:00Z</dcterms:created>
  <dcterms:modified xsi:type="dcterms:W3CDTF">2021-12-26T12:41:00Z</dcterms:modified>
</cp:coreProperties>
</file>